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F5385F" w:rsidRPr="00A73CA7">
        <w:tc>
          <w:tcPr>
            <w:tcW w:w="3936" w:type="dxa"/>
            <w:shd w:val="clear" w:color="auto" w:fill="BFBFBF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F5385F" w:rsidRPr="00A73CA7" w:rsidRDefault="00D8501F" w:rsidP="00810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Фінансов</w:t>
            </w:r>
            <w:r w:rsidR="008103C4">
              <w:rPr>
                <w:rFonts w:ascii="Times New Roman" w:hAnsi="Times New Roman" w:cs="Times New Roman"/>
                <w:b/>
                <w:sz w:val="28"/>
                <w:szCs w:val="28"/>
              </w:rPr>
              <w:t>і розрахунки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F5385F" w:rsidRPr="00A73CA7">
        <w:trPr>
          <w:trHeight w:val="268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F5385F" w:rsidRPr="00D8501F" w:rsidRDefault="00D8501F" w:rsidP="00D82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Дисципліни, знання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:rsidR="00F5385F" w:rsidRPr="00A73CA7" w:rsidRDefault="00F5385F" w:rsidP="002036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Володіння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системою базових знань з загальноекономічних та фінансових дисциплін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</w:tcPr>
          <w:p w:rsidR="00F5385F" w:rsidRPr="00D8501F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Тема1.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Сутність і зміст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>фінансових розрахунків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2.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>Особливості проведення фінансових розрахунків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3.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Класифікація та характеристика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>видів фінансових розрахунків</w:t>
            </w:r>
          </w:p>
          <w:p w:rsidR="00F5385F" w:rsidRPr="00A73CA7" w:rsidRDefault="00F5385F" w:rsidP="008103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4.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 xml:space="preserve">Обґрунтування управлінських рішень на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 базі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результатів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>фінансов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>их розрахунків</w:t>
            </w:r>
          </w:p>
          <w:p w:rsidR="00F5385F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6.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Особливості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 xml:space="preserve">фінансових розрахунків для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банківських установ </w:t>
            </w:r>
          </w:p>
          <w:p w:rsidR="008103C4" w:rsidRPr="00A73CA7" w:rsidRDefault="008103C4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7.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Особливості фінансових розрахунків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страхових компаніях</w:t>
            </w:r>
          </w:p>
          <w:p w:rsidR="00F5385F" w:rsidRPr="00A73CA7" w:rsidRDefault="00F5385F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8.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 xml:space="preserve">Планування та організація фінансових розрахунків на підприємстві </w:t>
            </w:r>
          </w:p>
          <w:p w:rsidR="00F5385F" w:rsidRPr="00A73CA7" w:rsidRDefault="008103C4" w:rsidP="00674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9. Актуальні аспекти інформатизації та автоматизації фінансових розрахунків </w:t>
            </w:r>
            <w:r w:rsidR="00D85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5385F" w:rsidRPr="00D8501F" w:rsidRDefault="00F5385F" w:rsidP="008103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Тема 10. </w:t>
            </w:r>
            <w:r w:rsidR="008103C4">
              <w:rPr>
                <w:rFonts w:ascii="Times New Roman" w:hAnsi="Times New Roman" w:cs="Times New Roman"/>
                <w:sz w:val="28"/>
                <w:szCs w:val="28"/>
              </w:rPr>
              <w:t>Формування звітності на підставі проведених фінансових розрахунків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5385F" w:rsidRPr="00A73CA7" w:rsidRDefault="00D8501F" w:rsidP="008103C4">
            <w:pPr>
              <w:widowControl w:val="0"/>
              <w:tabs>
                <w:tab w:val="left" w:pos="142"/>
                <w:tab w:val="left" w:pos="851"/>
              </w:tabs>
              <w:spacing w:after="0" w:line="240" w:lineRule="auto"/>
              <w:ind w:firstLine="142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Вивчення дисципліни «</w:t>
            </w:r>
            <w:r w:rsidR="008103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Фінансові розрахунки</w:t>
            </w:r>
            <w:r w:rsidR="00F5385F" w:rsidRPr="00A73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дозволить майбутнім фахівцям </w:t>
            </w:r>
            <w:r w:rsidR="008103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набути навичок проведення основних фінансових розрахунків як важливого елементу обґрунтування ефективних управлінських </w:t>
            </w:r>
            <w:r w:rsidR="00F5385F" w:rsidRPr="00A73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що сприятиме оптимі</w:t>
            </w:r>
            <w:r w:rsidR="00D825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зації їх </w:t>
            </w:r>
            <w:r w:rsidR="008103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майбутньої </w:t>
            </w:r>
            <w:bookmarkStart w:id="0" w:name="_GoBack"/>
            <w:bookmarkEnd w:id="0"/>
            <w:r w:rsidR="00D825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професійної діяльності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F5385F" w:rsidRPr="00A73CA7" w:rsidRDefault="00F25F58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F5385F" w:rsidRPr="00B77CE9" w:rsidRDefault="00F5385F">
      <w:pPr>
        <w:rPr>
          <w:rFonts w:ascii="Times New Roman" w:hAnsi="Times New Roman" w:cs="Times New Roman"/>
        </w:rPr>
      </w:pPr>
    </w:p>
    <w:sectPr w:rsidR="00F5385F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E09FF"/>
    <w:rsid w:val="001218D2"/>
    <w:rsid w:val="0018226B"/>
    <w:rsid w:val="00183246"/>
    <w:rsid w:val="0020363B"/>
    <w:rsid w:val="00243458"/>
    <w:rsid w:val="002B3B8C"/>
    <w:rsid w:val="00332D1E"/>
    <w:rsid w:val="003456B1"/>
    <w:rsid w:val="00345F2A"/>
    <w:rsid w:val="00364F64"/>
    <w:rsid w:val="00381780"/>
    <w:rsid w:val="003F1F2E"/>
    <w:rsid w:val="00441317"/>
    <w:rsid w:val="00465BB8"/>
    <w:rsid w:val="00486BE4"/>
    <w:rsid w:val="004B6E19"/>
    <w:rsid w:val="004D35F5"/>
    <w:rsid w:val="004E726A"/>
    <w:rsid w:val="00514BBA"/>
    <w:rsid w:val="00544DF9"/>
    <w:rsid w:val="00562B56"/>
    <w:rsid w:val="00562DD3"/>
    <w:rsid w:val="00597567"/>
    <w:rsid w:val="006554BB"/>
    <w:rsid w:val="0067464F"/>
    <w:rsid w:val="006B74A0"/>
    <w:rsid w:val="006C77AB"/>
    <w:rsid w:val="00750CEF"/>
    <w:rsid w:val="00772E55"/>
    <w:rsid w:val="00774F7A"/>
    <w:rsid w:val="007B7F30"/>
    <w:rsid w:val="007C0753"/>
    <w:rsid w:val="008103C4"/>
    <w:rsid w:val="00811FED"/>
    <w:rsid w:val="00871EB3"/>
    <w:rsid w:val="00884FDB"/>
    <w:rsid w:val="009337A3"/>
    <w:rsid w:val="009629F4"/>
    <w:rsid w:val="00963B16"/>
    <w:rsid w:val="00973456"/>
    <w:rsid w:val="009D4B28"/>
    <w:rsid w:val="00A1498E"/>
    <w:rsid w:val="00A567C3"/>
    <w:rsid w:val="00A62BBF"/>
    <w:rsid w:val="00A73CA7"/>
    <w:rsid w:val="00AC3DD8"/>
    <w:rsid w:val="00B54014"/>
    <w:rsid w:val="00B61B3C"/>
    <w:rsid w:val="00B647DF"/>
    <w:rsid w:val="00B77CE9"/>
    <w:rsid w:val="00C45FBC"/>
    <w:rsid w:val="00C6534D"/>
    <w:rsid w:val="00C96683"/>
    <w:rsid w:val="00CA5DF4"/>
    <w:rsid w:val="00CB42BC"/>
    <w:rsid w:val="00D02E78"/>
    <w:rsid w:val="00D11FFA"/>
    <w:rsid w:val="00D82585"/>
    <w:rsid w:val="00D83EDF"/>
    <w:rsid w:val="00D8501F"/>
    <w:rsid w:val="00DB0F74"/>
    <w:rsid w:val="00DB40D3"/>
    <w:rsid w:val="00DB56EF"/>
    <w:rsid w:val="00DC049D"/>
    <w:rsid w:val="00E16974"/>
    <w:rsid w:val="00E22A69"/>
    <w:rsid w:val="00E64941"/>
    <w:rsid w:val="00E77B87"/>
    <w:rsid w:val="00EB5B51"/>
    <w:rsid w:val="00EC3CA9"/>
    <w:rsid w:val="00F25F58"/>
    <w:rsid w:val="00F31B04"/>
    <w:rsid w:val="00F5385F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F&amp;C</cp:lastModifiedBy>
  <cp:revision>3</cp:revision>
  <dcterms:created xsi:type="dcterms:W3CDTF">2022-04-28T10:06:00Z</dcterms:created>
  <dcterms:modified xsi:type="dcterms:W3CDTF">2022-04-28T10:13:00Z</dcterms:modified>
</cp:coreProperties>
</file>